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20" w:rsidRDefault="00E77FD2" w:rsidP="00842B20">
      <w:pPr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 w:rsidRPr="00A66C4F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南京医科大学2013级药学研修班课表</w:t>
      </w:r>
    </w:p>
    <w:p w:rsidR="00E77FD2" w:rsidRDefault="00E77FD2" w:rsidP="00842B20">
      <w:pPr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 w:rsidRPr="00A66C4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第一学期（2013年9月-2014年1月）</w:t>
      </w:r>
    </w:p>
    <w:p w:rsidR="00E77FD2" w:rsidRDefault="00E77FD2"/>
    <w:tbl>
      <w:tblPr>
        <w:tblW w:w="14060" w:type="dxa"/>
        <w:tblInd w:w="93" w:type="dxa"/>
        <w:tblLook w:val="04A0"/>
      </w:tblPr>
      <w:tblGrid>
        <w:gridCol w:w="540"/>
        <w:gridCol w:w="1540"/>
        <w:gridCol w:w="1200"/>
        <w:gridCol w:w="1560"/>
        <w:gridCol w:w="1520"/>
        <w:gridCol w:w="1520"/>
        <w:gridCol w:w="1600"/>
        <w:gridCol w:w="1520"/>
        <w:gridCol w:w="1540"/>
        <w:gridCol w:w="1520"/>
      </w:tblGrid>
      <w:tr w:rsidR="00A66C4F" w:rsidRPr="00A66C4F" w:rsidTr="00842B20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周次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星期一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星期二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星期五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星期六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星期日</w:t>
            </w:r>
          </w:p>
        </w:tc>
      </w:tr>
      <w:tr w:rsidR="00A66C4F" w:rsidRPr="00A66C4F" w:rsidTr="00842B20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4F" w:rsidRPr="00A66C4F" w:rsidRDefault="00A66C4F" w:rsidP="00A66C4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4F" w:rsidRPr="00A66C4F" w:rsidRDefault="00A66C4F" w:rsidP="00A66C4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晚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晚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上午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下午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晚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上午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下午</w:t>
            </w:r>
          </w:p>
        </w:tc>
      </w:tr>
      <w:tr w:rsidR="00A66C4F" w:rsidRPr="00A66C4F" w:rsidTr="00634BFC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9.9-9.15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学术规范与实验室安全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先209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自然辩证法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先209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英语       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先209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英语          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先209</w:t>
            </w:r>
          </w:p>
        </w:tc>
      </w:tr>
      <w:tr w:rsidR="00A66C4F" w:rsidRPr="00A66C4F" w:rsidTr="00EB6A1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9.16-9.22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药物靶标与生物技术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阶7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66C4F" w:rsidRPr="00A66C4F" w:rsidTr="00EB6A13">
        <w:trPr>
          <w:trHeight w:val="5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9.23-9.29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药物靶标与生物技术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阶7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自然辩证法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先109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自然辩证法  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先109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英语       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先309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英语         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先309</w:t>
            </w:r>
          </w:p>
        </w:tc>
      </w:tr>
      <w:tr w:rsidR="00A66C4F" w:rsidRPr="00A66C4F" w:rsidTr="00EB6A13">
        <w:trPr>
          <w:trHeight w:val="5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10.7-10.13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药物靶标与生物技术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阶7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自然辩证法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先101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自然辩证法  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英语       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先101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英语         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先101</w:t>
            </w:r>
          </w:p>
        </w:tc>
      </w:tr>
      <w:tr w:rsidR="00A66C4F" w:rsidRPr="00A66C4F" w:rsidTr="00EB6A13">
        <w:trPr>
          <w:trHeight w:val="5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10.14-10.20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药物靶标与生物技术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阶7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66C4F" w:rsidRPr="00A66C4F" w:rsidTr="00EB6A1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10.21-10.27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药物分子设计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A206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药物靶标与生物技术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阶7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自然辩证法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先109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自然辩证法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先109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医学统计学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先109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医学统计学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先109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1B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</w:p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先109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英语     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先109</w:t>
            </w:r>
          </w:p>
        </w:tc>
      </w:tr>
      <w:tr w:rsidR="00A66C4F" w:rsidRPr="00A66C4F" w:rsidTr="00EB6A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10.28-11.3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药物分子设计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A206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药物靶标与生物技术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阶7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66C4F" w:rsidRPr="00A66C4F" w:rsidTr="00EB6A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11.4-11.10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药物分子设计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A206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药物靶标与生物技术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阶7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医学统计学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医学统计学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医学统计学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1B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</w:p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英语    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</w:tr>
      <w:tr w:rsidR="00A66C4F" w:rsidRPr="00A66C4F" w:rsidTr="00EB6A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11.11-11.17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药物分子设计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A206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药物靶标与生物技术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阶7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66C4F" w:rsidRPr="00A66C4F" w:rsidTr="00C408A5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11.18-11.24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药物分子设计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A206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药物靶标与生物技术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阶7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医患沟通学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先101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医患沟通学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医学统计学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先101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医学统计学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先101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1B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</w:p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先101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英语     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先101</w:t>
            </w:r>
          </w:p>
        </w:tc>
      </w:tr>
      <w:tr w:rsidR="00A66C4F" w:rsidRPr="00A66C4F" w:rsidTr="00EB6A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11.25-12.1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药物分子设计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A206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药物靶标与生物技术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阶7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66C4F" w:rsidRPr="00A66C4F" w:rsidTr="00A66C4F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12.2-12.8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药物分子设计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A206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临床流行病学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医学统计学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医学统计学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医学统计学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1B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</w:p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英语    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</w:tr>
      <w:tr w:rsidR="00A66C4F" w:rsidRPr="00A66C4F" w:rsidTr="00A66C4F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12.9-12.15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药物分子设计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A206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66C4F" w:rsidRPr="00A66C4F" w:rsidTr="00A66C4F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12.16-12.22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药物分子设计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A206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临床流行病学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临床流行病学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医学统计学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医学统计学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1B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</w:p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英语    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</w:tr>
      <w:tr w:rsidR="00A66C4F" w:rsidRPr="00A66C4F" w:rsidTr="00A66C4F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12.23-12.29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8667F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药物分子设计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A206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66C4F" w:rsidRPr="00A66C4F" w:rsidTr="00A66C4F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12.30-1.5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英语  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英语  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学术规范与实验室安全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学术规范与实验室安全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1B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英语 </w:t>
            </w:r>
          </w:p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英语    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</w:tr>
      <w:tr w:rsidR="00A66C4F" w:rsidRPr="00A66C4F" w:rsidTr="00A66C4F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1.6-1.12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英语  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临床流行病学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临床流行病学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临床流行病学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1B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英语 </w:t>
            </w:r>
          </w:p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4F" w:rsidRPr="00A66C4F" w:rsidRDefault="00A66C4F" w:rsidP="00A66C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英语      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2#140</w:t>
            </w:r>
          </w:p>
        </w:tc>
      </w:tr>
      <w:tr w:rsidR="00A66C4F" w:rsidRPr="00A66C4F" w:rsidTr="00A66C4F">
        <w:trPr>
          <w:trHeight w:val="405"/>
        </w:trPr>
        <w:tc>
          <w:tcPr>
            <w:tcW w:w="14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C4F" w:rsidRPr="00A66C4F" w:rsidRDefault="00A66C4F" w:rsidP="00A66C4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上课开始时间：上午8：00，下午2：00，晚上6：00。</w:t>
            </w:r>
          </w:p>
        </w:tc>
      </w:tr>
      <w:tr w:rsidR="00A66C4F" w:rsidRPr="00A66C4F" w:rsidTr="00BC0630">
        <w:trPr>
          <w:trHeight w:val="870"/>
        </w:trPr>
        <w:tc>
          <w:tcPr>
            <w:tcW w:w="14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4F" w:rsidRPr="00A66C4F" w:rsidRDefault="00A66C4F" w:rsidP="00BC0630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注：药物分子设计、药物靶标生物技术上课教室</w:t>
            </w:r>
            <w:r w:rsidR="00634BFC"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在</w:t>
            </w:r>
            <w:r w:rsidR="00634BFC" w:rsidRPr="00674CDF">
              <w:rPr>
                <w:rFonts w:ascii="仿宋_GB2312" w:eastAsia="仿宋_GB2312" w:hAnsi="宋体" w:cs="宋体" w:hint="eastAsia"/>
                <w:b/>
                <w:bCs/>
                <w:i/>
                <w:color w:val="FF0000"/>
                <w:kern w:val="0"/>
                <w:sz w:val="24"/>
                <w:szCs w:val="24"/>
                <w:u w:val="single"/>
              </w:rPr>
              <w:t>江宁校区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分别为A206和阶7</w:t>
            </w:r>
            <w:r w:rsidR="00634BF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；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其余课程上课教室在</w:t>
            </w:r>
            <w:r w:rsidRPr="00674CDF">
              <w:rPr>
                <w:rFonts w:ascii="仿宋_GB2312" w:eastAsia="仿宋_GB2312" w:hAnsi="宋体" w:cs="宋体" w:hint="eastAsia"/>
                <w:b/>
                <w:bCs/>
                <w:i/>
                <w:color w:val="FF0000"/>
                <w:kern w:val="0"/>
                <w:sz w:val="24"/>
                <w:szCs w:val="24"/>
                <w:u w:val="single"/>
              </w:rPr>
              <w:t>五台校区</w:t>
            </w:r>
            <w:r w:rsidRPr="00A66C4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先知楼与2号楼。</w:t>
            </w:r>
          </w:p>
        </w:tc>
      </w:tr>
    </w:tbl>
    <w:p w:rsidR="00DF7033" w:rsidRPr="00BC0630" w:rsidRDefault="00DF7033"/>
    <w:sectPr w:rsidR="00DF7033" w:rsidRPr="00BC0630" w:rsidSect="00C408A5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513" w:rsidRDefault="00EA0513" w:rsidP="00BC0630">
      <w:r>
        <w:separator/>
      </w:r>
    </w:p>
  </w:endnote>
  <w:endnote w:type="continuationSeparator" w:id="0">
    <w:p w:rsidR="00EA0513" w:rsidRDefault="00EA0513" w:rsidP="00BC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513" w:rsidRDefault="00EA0513" w:rsidP="00BC0630">
      <w:r>
        <w:separator/>
      </w:r>
    </w:p>
  </w:footnote>
  <w:footnote w:type="continuationSeparator" w:id="0">
    <w:p w:rsidR="00EA0513" w:rsidRDefault="00EA0513" w:rsidP="00BC0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C4F"/>
    <w:rsid w:val="00226C1B"/>
    <w:rsid w:val="002C7847"/>
    <w:rsid w:val="003E1D92"/>
    <w:rsid w:val="00416BD9"/>
    <w:rsid w:val="00634BFC"/>
    <w:rsid w:val="00674CDF"/>
    <w:rsid w:val="007E737C"/>
    <w:rsid w:val="00842B20"/>
    <w:rsid w:val="008D1F9C"/>
    <w:rsid w:val="00A66C4F"/>
    <w:rsid w:val="00A8121B"/>
    <w:rsid w:val="00B05806"/>
    <w:rsid w:val="00BC0630"/>
    <w:rsid w:val="00C408A5"/>
    <w:rsid w:val="00DF7033"/>
    <w:rsid w:val="00E77FD2"/>
    <w:rsid w:val="00EA0513"/>
    <w:rsid w:val="00F2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6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6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冒小璟</dc:creator>
  <cp:lastModifiedBy>冒小璟</cp:lastModifiedBy>
  <cp:revision>13</cp:revision>
  <dcterms:created xsi:type="dcterms:W3CDTF">2013-09-06T13:28:00Z</dcterms:created>
  <dcterms:modified xsi:type="dcterms:W3CDTF">2013-09-07T00:25:00Z</dcterms:modified>
</cp:coreProperties>
</file>